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12" w:rsidRDefault="00FA4A12">
      <w:pPr>
        <w:widowControl w:val="0"/>
        <w:ind w:firstLine="142"/>
        <w:rPr>
          <w:rFonts w:ascii="PragmaticaCTT" w:hAnsi="PragmaticaCTT"/>
          <w:sz w:val="17"/>
          <w:szCs w:val="17"/>
          <w:lang w:val="ru-RU"/>
        </w:rPr>
      </w:pPr>
      <w:r>
        <w:rPr>
          <w:rFonts w:ascii="PragmaticaCTT" w:hAnsi="PragmaticaCTT"/>
          <w:noProof/>
          <w:sz w:val="17"/>
          <w:szCs w:val="17"/>
          <w:lang w:val="ru-RU"/>
        </w:rPr>
        <w:drawing>
          <wp:anchor distT="0" distB="0" distL="0" distR="0" simplePos="0" relativeHeight="2" behindDoc="1" locked="0" layoutInCell="0" allowOverlap="1">
            <wp:simplePos x="0" y="0"/>
            <wp:positionH relativeFrom="page">
              <wp:posOffset>19050</wp:posOffset>
            </wp:positionH>
            <wp:positionV relativeFrom="page">
              <wp:posOffset>19050</wp:posOffset>
            </wp:positionV>
            <wp:extent cx="6998335" cy="9036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612" w:rsidRDefault="00D80612">
      <w:pPr>
        <w:jc w:val="right"/>
        <w:rPr>
          <w:sz w:val="15"/>
          <w:szCs w:val="15"/>
          <w:lang w:val="ru-RU"/>
        </w:rPr>
      </w:pPr>
    </w:p>
    <w:p w:rsidR="00D80612" w:rsidRDefault="00D80612">
      <w:pPr>
        <w:jc w:val="right"/>
        <w:rPr>
          <w:sz w:val="15"/>
          <w:szCs w:val="15"/>
          <w:lang w:val="ru-RU"/>
        </w:rPr>
      </w:pPr>
    </w:p>
    <w:p w:rsidR="00D80612" w:rsidRDefault="00D80612">
      <w:pPr>
        <w:jc w:val="right"/>
        <w:rPr>
          <w:sz w:val="15"/>
          <w:szCs w:val="15"/>
          <w:lang w:val="ru-RU"/>
        </w:rPr>
      </w:pPr>
    </w:p>
    <w:p w:rsidR="00D80612" w:rsidRDefault="00D80612">
      <w:pPr>
        <w:jc w:val="right"/>
        <w:rPr>
          <w:sz w:val="15"/>
          <w:szCs w:val="15"/>
          <w:lang w:val="ru-RU"/>
        </w:rPr>
      </w:pPr>
    </w:p>
    <w:p w:rsidR="00D80612" w:rsidRDefault="00D80612">
      <w:pPr>
        <w:jc w:val="right"/>
        <w:rPr>
          <w:sz w:val="15"/>
          <w:szCs w:val="15"/>
          <w:lang w:val="ru-RU"/>
        </w:rPr>
      </w:pPr>
    </w:p>
    <w:p w:rsidR="00D80612" w:rsidRDefault="00D80612">
      <w:pPr>
        <w:jc w:val="right"/>
        <w:rPr>
          <w:sz w:val="15"/>
          <w:szCs w:val="15"/>
          <w:lang w:val="ru-RU"/>
        </w:rPr>
      </w:pPr>
    </w:p>
    <w:p w:rsidR="00D80612" w:rsidRDefault="00D80612">
      <w:pPr>
        <w:jc w:val="right"/>
        <w:rPr>
          <w:sz w:val="15"/>
          <w:szCs w:val="15"/>
          <w:lang w:val="ru-RU"/>
        </w:rPr>
      </w:pPr>
    </w:p>
    <w:p w:rsidR="00D80612" w:rsidRDefault="00D80612">
      <w:pPr>
        <w:jc w:val="right"/>
        <w:rPr>
          <w:sz w:val="15"/>
          <w:szCs w:val="15"/>
          <w:lang w:val="ru-RU"/>
        </w:rPr>
      </w:pPr>
    </w:p>
    <w:tbl>
      <w:tblPr>
        <w:tblStyle w:val="af8"/>
        <w:tblW w:w="10432" w:type="dxa"/>
        <w:tblLayout w:type="fixed"/>
        <w:tblLook w:val="04A0" w:firstRow="1" w:lastRow="0" w:firstColumn="1" w:lastColumn="0" w:noHBand="0" w:noVBand="1"/>
      </w:tblPr>
      <w:tblGrid>
        <w:gridCol w:w="5210"/>
        <w:gridCol w:w="340"/>
        <w:gridCol w:w="1346"/>
        <w:gridCol w:w="877"/>
        <w:gridCol w:w="810"/>
        <w:gridCol w:w="1849"/>
      </w:tblGrid>
      <w:tr w:rsidR="00D80612" w:rsidRPr="00FA4A12">
        <w:trPr>
          <w:trHeight w:val="1991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612" w:rsidRDefault="00FA4A12">
            <w:pPr>
              <w:widowControl w:val="0"/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АКТ ВЫПОЛНЕННЫХ РАБОТ</w:t>
            </w:r>
          </w:p>
          <w:p w:rsidR="00D80612" w:rsidRDefault="00FA4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 подключению к тарифному плану «ДУПЛЕКС»</w:t>
            </w:r>
          </w:p>
          <w:p w:rsidR="00D80612" w:rsidRDefault="00FA4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(услуга сети кабельного телевидения + сети передачи данных (Интернет) - далее «Услуги»)</w:t>
            </w:r>
          </w:p>
          <w:p w:rsidR="00D80612" w:rsidRDefault="00FA4A12">
            <w:pPr>
              <w:widowControl w:val="0"/>
              <w:jc w:val="both"/>
              <w:outlineLvl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Настоящий Акт составлен в подтверждение того, что работы по подключение к Услугам по </w:t>
            </w:r>
            <w:r>
              <w:rPr>
                <w:sz w:val="16"/>
                <w:szCs w:val="16"/>
                <w:lang w:val="ru-RU"/>
              </w:rPr>
              <w:t>Договору на оказание услуг связи для физических лиц выполнены. Указанные работы предоставлены полностью, с надлежащим качеством и в срок. По результатам выполненных работ Стороны взаимных претензий не имеют.</w:t>
            </w:r>
          </w:p>
          <w:p w:rsidR="00D80612" w:rsidRPr="00FA4A12" w:rsidRDefault="00FA4A12">
            <w:pPr>
              <w:widowControl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ВНИМАНИЕ!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Прочтите перед подписанием и выберите </w:t>
            </w:r>
            <w:r>
              <w:rPr>
                <w:color w:val="000000"/>
                <w:sz w:val="16"/>
                <w:szCs w:val="16"/>
                <w:lang w:val="ru-RU"/>
              </w:rPr>
              <w:t>соответствующее поле.</w:t>
            </w:r>
          </w:p>
          <w:p w:rsidR="00D80612" w:rsidRDefault="00FA4A12">
            <w:pPr>
              <w:widowControl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Я,_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>______________________________________________________________________________________________________________________Ф.И.О., подтверждаю, что работы по прокладке кабеля и вводу в помещение (выбрать нужное):</w:t>
            </w:r>
          </w:p>
          <w:p w:rsidR="00D80612" w:rsidRDefault="00FA4A12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  <w:lang w:val="ru-RU"/>
              </w:rPr>
              <w:t>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выполнены через подъезд     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  <w:lang w:val="ru-RU"/>
              </w:rPr>
              <w:t></w:t>
            </w:r>
            <w:r>
              <w:rPr>
                <w:color w:val="000000"/>
                <w:sz w:val="16"/>
                <w:szCs w:val="16"/>
                <w:lang w:val="ru-RU"/>
              </w:rPr>
              <w:t>по необходимости выполнены по фасаду здания через внешнюю стену</w:t>
            </w:r>
          </w:p>
          <w:p w:rsidR="00D80612" w:rsidRPr="00FA4A12" w:rsidRDefault="00FA4A12">
            <w:pPr>
              <w:widowControl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  <w:lang w:val="ru-RU"/>
              </w:rPr>
              <w:t>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по моей просьбе выполнены по фасаду здания через внешнюю стену. Я уведомлен и соглашаюсь, что в случае обрыва кабеля ремонтные работы по его восстановлению будут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для меня платными.</w:t>
            </w:r>
          </w:p>
          <w:p w:rsidR="00D80612" w:rsidRPr="00FA4A12" w:rsidRDefault="00FA4A12">
            <w:pPr>
              <w:widowControl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  <w:lang w:val="ru-RU"/>
              </w:rPr>
              <w:t>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подключение выполнено по существующему кабелю с моего согласия.</w:t>
            </w:r>
          </w:p>
          <w:p w:rsidR="00D80612" w:rsidRDefault="00FA4A12">
            <w:pPr>
              <w:widowControl w:val="0"/>
              <w:spacing w:line="288" w:lineRule="auto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Замечаний к способу прокладки кабеля не имею.</w:t>
            </w:r>
          </w:p>
        </w:tc>
      </w:tr>
      <w:tr w:rsidR="00D80612" w:rsidRPr="00FA4A12">
        <w:trPr>
          <w:trHeight w:val="188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widowControl w:val="0"/>
              <w:spacing w:line="288" w:lineRule="auto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Подтверждающие акцепт договора подписи сторон:</w:t>
            </w: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D80612">
            <w:pPr>
              <w:widowControl w:val="0"/>
              <w:spacing w:line="288" w:lineRule="auto"/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D80612" w:rsidRPr="00FA4A12">
        <w:trPr>
          <w:trHeight w:val="327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D80612" w:rsidRDefault="00FA4A12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от Оператора</w:t>
            </w:r>
            <w:r>
              <w:rPr>
                <w:b/>
                <w:sz w:val="16"/>
                <w:szCs w:val="16"/>
                <w:lang w:val="ru-RU"/>
              </w:rPr>
              <w:t>:</w:t>
            </w:r>
            <w:r>
              <w:rPr>
                <w:i/>
                <w:sz w:val="16"/>
                <w:szCs w:val="16"/>
                <w:lang w:val="ru-RU"/>
              </w:rPr>
              <w:t xml:space="preserve"> Действующий на основании доверенности</w:t>
            </w:r>
          </w:p>
          <w:p w:rsidR="00D80612" w:rsidRDefault="00D80612">
            <w:pPr>
              <w:widowControl w:val="0"/>
              <w:rPr>
                <w:b/>
                <w:sz w:val="16"/>
                <w:szCs w:val="16"/>
                <w:lang w:val="ru-RU"/>
              </w:rPr>
            </w:pPr>
          </w:p>
          <w:p w:rsidR="00D80612" w:rsidRDefault="00FA4A12">
            <w:pPr>
              <w:widowControl w:val="0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>_________________________________________/__________________/</w:t>
            </w:r>
          </w:p>
          <w:p w:rsidR="00D80612" w:rsidRDefault="00FA4A12">
            <w:pPr>
              <w:widowControl w:val="0"/>
              <w:spacing w:line="288" w:lineRule="auto"/>
              <w:rPr>
                <w:kern w:val="2"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(Ф.И.О.)                                                             подпись</w:t>
            </w: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0612" w:rsidRDefault="00FA4A12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Абонент:</w:t>
            </w:r>
          </w:p>
          <w:p w:rsidR="00D80612" w:rsidRDefault="00D80612">
            <w:pPr>
              <w:widowControl w:val="0"/>
              <w:rPr>
                <w:sz w:val="16"/>
                <w:szCs w:val="16"/>
                <w:lang w:val="ru-RU"/>
              </w:rPr>
            </w:pPr>
          </w:p>
          <w:p w:rsidR="00D80612" w:rsidRDefault="00FA4A12">
            <w:pPr>
              <w:widowControl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 /__________________/</w:t>
            </w:r>
          </w:p>
          <w:p w:rsidR="00D80612" w:rsidRDefault="00FA4A12">
            <w:pPr>
              <w:widowControl w:val="0"/>
              <w:rPr>
                <w:sz w:val="14"/>
                <w:szCs w:val="14"/>
                <w:lang w:val="ru-RU" w:eastAsia="en-US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 (Ф.И.О.)                                                           подпись</w:t>
            </w:r>
          </w:p>
          <w:p w:rsidR="00D80612" w:rsidRDefault="00FA4A12">
            <w:pPr>
              <w:widowControl w:val="0"/>
              <w:spacing w:line="28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«______»_________________ 202__ г.</w:t>
            </w:r>
          </w:p>
        </w:tc>
      </w:tr>
      <w:tr w:rsidR="00D80612" w:rsidRPr="00FA4A12">
        <w:trPr>
          <w:trHeight w:val="849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1"/>
              <w:spacing w:line="288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</w:t>
            </w:r>
          </w:p>
          <w:p w:rsidR="00D80612" w:rsidRDefault="00FA4A12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приема-передачи оборудования</w:t>
            </w:r>
          </w:p>
          <w:p w:rsidR="00D80612" w:rsidRDefault="00FA4A12">
            <w:pPr>
              <w:widowControl w:val="0"/>
              <w:spacing w:line="28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к договору № ____________________________ от «____» ___________________ </w:t>
            </w:r>
            <w:r>
              <w:rPr>
                <w:b/>
                <w:sz w:val="16"/>
                <w:szCs w:val="16"/>
                <w:lang w:val="ru-RU"/>
              </w:rPr>
              <w:t>202__ г.</w:t>
            </w:r>
          </w:p>
        </w:tc>
      </w:tr>
      <w:tr w:rsidR="00D80612" w:rsidRPr="00FA4A12">
        <w:trPr>
          <w:trHeight w:val="278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612" w:rsidRPr="00FA4A12" w:rsidRDefault="00FA4A12">
            <w:pPr>
              <w:pStyle w:val="ab"/>
              <w:widowControl w:val="0"/>
              <w:tabs>
                <w:tab w:val="left" w:pos="6186"/>
              </w:tabs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.</w:t>
            </w:r>
            <w:r>
              <w:rPr>
                <w:b/>
                <w:sz w:val="16"/>
                <w:szCs w:val="16"/>
                <w:lang w:val="ru-RU"/>
              </w:rPr>
              <w:t>Передаваемое оборудование: в аренду</w:t>
            </w:r>
          </w:p>
          <w:p w:rsidR="00D80612" w:rsidRPr="00FA4A12" w:rsidRDefault="00FA4A12">
            <w:pPr>
              <w:pStyle w:val="ab"/>
              <w:widowControl w:val="0"/>
              <w:tabs>
                <w:tab w:val="left" w:pos="6186"/>
              </w:tabs>
              <w:spacing w:after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1.1. </w:t>
            </w:r>
            <w:r>
              <w:rPr>
                <w:b/>
                <w:sz w:val="16"/>
                <w:szCs w:val="16"/>
              </w:rPr>
              <w:t>ONU</w:t>
            </w:r>
            <w:r>
              <w:rPr>
                <w:b/>
                <w:sz w:val="16"/>
                <w:szCs w:val="16"/>
                <w:lang w:val="ru-RU"/>
              </w:rPr>
              <w:t xml:space="preserve"> серийный номер________________________________________________________________________________________________________</w:t>
            </w:r>
          </w:p>
          <w:p w:rsidR="00D80612" w:rsidRDefault="00FA4A12">
            <w:pPr>
              <w:widowControl w:val="0"/>
              <w:tabs>
                <w:tab w:val="left" w:pos="6186"/>
              </w:tabs>
              <w:spacing w:line="1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Оборудование и комплектующие находятся в исправном и пригодном для эксплуатации </w:t>
            </w:r>
            <w:r>
              <w:rPr>
                <w:sz w:val="16"/>
                <w:szCs w:val="16"/>
                <w:lang w:val="ru-RU"/>
              </w:rPr>
              <w:t>состоянии.</w:t>
            </w:r>
          </w:p>
          <w:p w:rsidR="00D80612" w:rsidRPr="00FA4A12" w:rsidRDefault="00FA4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Принимая оборудование Исполнителя, заказчик о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беспечивает сохранность, установленного оборудования, указанного в заказе к договору на формирование индивидуальной линии связи. В случае поломки или потери оборудования, указанного в п. 1 настоящего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акта, заказчик оплачивает стоимость оборудования в 100 % размере – 2 000 (две тысячи) руб. с учетом НДС за одну единицу оборудования.</w:t>
            </w:r>
          </w:p>
          <w:p w:rsidR="00D80612" w:rsidRPr="00FA4A12" w:rsidRDefault="00FA4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Подписывая настоящий Акт, Оператор и Абонент удостоверяют, что к отношениям, возникшим между Сторонами по хранению оборудования применяются нормы Гражданского Кодекса РФ о хранении. </w:t>
            </w:r>
            <w:r>
              <w:rPr>
                <w:sz w:val="16"/>
                <w:szCs w:val="16"/>
                <w:lang w:val="ru-RU"/>
              </w:rPr>
              <w:t>Подписание настоящего Акта свидетельствует о соблюдении Сторонами письменн</w:t>
            </w:r>
            <w:r>
              <w:rPr>
                <w:sz w:val="16"/>
                <w:szCs w:val="16"/>
                <w:lang w:val="ru-RU"/>
              </w:rPr>
              <w:t>ой формы договора хранения.</w:t>
            </w:r>
          </w:p>
        </w:tc>
      </w:tr>
      <w:tr w:rsidR="00D80612">
        <w:trPr>
          <w:trHeight w:val="468"/>
        </w:trPr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1.2. </w:t>
            </w: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Роутер WI-FI серийный номер_________________________________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Модель__________________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Стоимость____________________</w:t>
            </w:r>
          </w:p>
        </w:tc>
      </w:tr>
      <w:tr w:rsidR="00D80612">
        <w:trPr>
          <w:trHeight w:val="295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Коробка</w:t>
            </w: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Паспорт/ гарантийный талон/инструкция</w:t>
            </w:r>
          </w:p>
        </w:tc>
      </w:tr>
      <w:tr w:rsidR="00D80612">
        <w:trPr>
          <w:trHeight w:val="320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Ethernet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кабель</w:t>
            </w: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Адаптер питания</w:t>
            </w:r>
          </w:p>
        </w:tc>
      </w:tr>
      <w:tr w:rsidR="00D80612">
        <w:trPr>
          <w:trHeight w:val="441"/>
        </w:trPr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1.3. </w:t>
            </w: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IPTV  серийный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 номер________________________________________</w:t>
            </w:r>
          </w:p>
        </w:tc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Модель___________________________________________________</w:t>
            </w:r>
          </w:p>
        </w:tc>
      </w:tr>
      <w:tr w:rsidR="00D80612">
        <w:trPr>
          <w:trHeight w:val="332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</w:t>
            </w:r>
            <w:r>
              <w:rPr>
                <w:b/>
                <w:sz w:val="16"/>
                <w:szCs w:val="16"/>
                <w:lang w:val="ru-RU"/>
              </w:rPr>
              <w:t xml:space="preserve"> Коробка</w:t>
            </w: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Паспорт/ гарантийный талон/инструкция</w:t>
            </w:r>
          </w:p>
        </w:tc>
      </w:tr>
      <w:tr w:rsidR="00D80612">
        <w:trPr>
          <w:trHeight w:val="287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Ethernet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кабель</w:t>
            </w: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Адаптер питания</w:t>
            </w:r>
          </w:p>
        </w:tc>
      </w:tr>
      <w:tr w:rsidR="00D80612">
        <w:trPr>
          <w:trHeight w:val="312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Пульт ДУ (Батарейки*2)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Кабель: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HDMI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sz w:val="16"/>
                <w:szCs w:val="16"/>
                <w:lang w:val="ru-RU"/>
              </w:rPr>
            </w:pP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 RCA</w:t>
            </w:r>
          </w:p>
        </w:tc>
      </w:tr>
      <w:tr w:rsidR="00D80612">
        <w:trPr>
          <w:trHeight w:val="454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1.4. </w:t>
            </w: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</w:t>
            </w: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</w:t>
            </w:r>
            <w:r>
              <w:rPr>
                <w:b/>
                <w:sz w:val="16"/>
                <w:szCs w:val="16"/>
                <w:lang w:val="ru-RU"/>
              </w:rPr>
              <w:t>CAM-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модуль  серийный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 номер _____________________________________________________________________________________________</w:t>
            </w:r>
          </w:p>
        </w:tc>
      </w:tr>
      <w:tr w:rsidR="00D80612">
        <w:trPr>
          <w:trHeight w:val="450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pStyle w:val="ab"/>
              <w:widowControl w:val="0"/>
              <w:tabs>
                <w:tab w:val="left" w:pos="6186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1.5. </w:t>
            </w:r>
            <w:r>
              <w:rPr>
                <w:rFonts w:ascii="Symbol" w:eastAsia="Symbol" w:hAnsi="Symbol" w:cs="Symbol"/>
                <w:b/>
                <w:sz w:val="16"/>
                <w:szCs w:val="16"/>
                <w:lang w:val="ru-RU"/>
              </w:rPr>
              <w:t></w:t>
            </w:r>
            <w:r>
              <w:rPr>
                <w:b/>
                <w:sz w:val="16"/>
                <w:szCs w:val="16"/>
                <w:lang w:val="ru-RU"/>
              </w:rPr>
              <w:t xml:space="preserve">  Карта условного доступа №____________________________________________________________________________________</w:t>
            </w:r>
            <w:r>
              <w:rPr>
                <w:b/>
                <w:sz w:val="16"/>
                <w:szCs w:val="16"/>
                <w:lang w:val="ru-RU"/>
              </w:rPr>
              <w:t>____________</w:t>
            </w:r>
          </w:p>
        </w:tc>
      </w:tr>
      <w:tr w:rsidR="00D80612" w:rsidRPr="00FA4A12">
        <w:trPr>
          <w:trHeight w:val="1158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612" w:rsidRDefault="00FA4A12">
            <w:pPr>
              <w:widowControl w:val="0"/>
              <w:tabs>
                <w:tab w:val="left" w:pos="6186"/>
              </w:tabs>
              <w:spacing w:line="10" w:lineRule="atLeast"/>
              <w:contextualSpacing/>
              <w:jc w:val="both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Оборудование и комплектующие находятся в исправном состоянии пригодном для эксплуатации.</w:t>
            </w:r>
          </w:p>
          <w:p w:rsidR="00D80612" w:rsidRPr="00FA4A12" w:rsidRDefault="00FA4A12">
            <w:pPr>
              <w:pStyle w:val="ab"/>
              <w:widowControl w:val="0"/>
              <w:spacing w:line="10" w:lineRule="atLeast"/>
              <w:jc w:val="both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Принимая оборудование, перечисленного в п.1.2, 1.3 Акта приема передачи, Абонент соглашается с условиями договора-оферты Ар</w:t>
            </w:r>
            <w:bookmarkStart w:id="0" w:name="_GoBack1"/>
            <w:bookmarkEnd w:id="0"/>
            <w:r>
              <w:rPr>
                <w:sz w:val="15"/>
                <w:szCs w:val="15"/>
                <w:lang w:val="ru-RU"/>
              </w:rPr>
              <w:t xml:space="preserve">енды </w:t>
            </w:r>
            <w:r>
              <w:rPr>
                <w:sz w:val="15"/>
                <w:szCs w:val="15"/>
              </w:rPr>
              <w:t>Wi</w:t>
            </w:r>
            <w:r>
              <w:rPr>
                <w:sz w:val="15"/>
                <w:szCs w:val="15"/>
                <w:lang w:val="ru-RU"/>
              </w:rPr>
              <w:t>-</w:t>
            </w:r>
            <w:r>
              <w:rPr>
                <w:sz w:val="15"/>
                <w:szCs w:val="15"/>
              </w:rPr>
              <w:t>fi</w:t>
            </w:r>
            <w:r>
              <w:rPr>
                <w:sz w:val="15"/>
                <w:szCs w:val="15"/>
                <w:lang w:val="ru-RU"/>
              </w:rPr>
              <w:t xml:space="preserve"> роутера, Аренды </w:t>
            </w:r>
            <w:r>
              <w:rPr>
                <w:sz w:val="15"/>
                <w:szCs w:val="15"/>
              </w:rPr>
              <w:t>IPTV</w:t>
            </w:r>
            <w:r>
              <w:rPr>
                <w:sz w:val="15"/>
                <w:szCs w:val="15"/>
                <w:lang w:val="ru-RU"/>
              </w:rPr>
              <w:t xml:space="preserve"> приставки размещенном на сайте: https://telplus.ru/o-kompanii/dokumenty/.</w:t>
            </w:r>
          </w:p>
          <w:p w:rsidR="00D80612" w:rsidRPr="00FA4A12" w:rsidRDefault="00FA4A12">
            <w:pPr>
              <w:pStyle w:val="ab"/>
              <w:widowControl w:val="0"/>
              <w:spacing w:line="10" w:lineRule="atLeast"/>
              <w:jc w:val="both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 xml:space="preserve">Абонент выплачивает Оператору арендную плату в размере, порядке и на условиях, установленных Договором оферты Аренды </w:t>
            </w:r>
            <w:r>
              <w:rPr>
                <w:sz w:val="15"/>
                <w:szCs w:val="15"/>
              </w:rPr>
              <w:t>Wi</w:t>
            </w:r>
            <w:r>
              <w:rPr>
                <w:sz w:val="15"/>
                <w:szCs w:val="15"/>
                <w:lang w:val="ru-RU"/>
              </w:rPr>
              <w:t>-</w:t>
            </w:r>
            <w:r>
              <w:rPr>
                <w:sz w:val="15"/>
                <w:szCs w:val="15"/>
              </w:rPr>
              <w:t>fi</w:t>
            </w:r>
            <w:r>
              <w:rPr>
                <w:sz w:val="15"/>
                <w:szCs w:val="15"/>
                <w:lang w:val="ru-RU"/>
              </w:rPr>
              <w:t xml:space="preserve"> роутера, Аренды </w:t>
            </w:r>
            <w:r>
              <w:rPr>
                <w:sz w:val="15"/>
                <w:szCs w:val="15"/>
              </w:rPr>
              <w:t>IPTV</w:t>
            </w:r>
            <w:r>
              <w:rPr>
                <w:sz w:val="15"/>
                <w:szCs w:val="15"/>
                <w:lang w:val="ru-RU"/>
              </w:rPr>
              <w:t xml:space="preserve"> приставки.</w:t>
            </w:r>
          </w:p>
          <w:p w:rsidR="00D80612" w:rsidRPr="00FA4A12" w:rsidRDefault="00FA4A12">
            <w:pPr>
              <w:widowControl w:val="0"/>
              <w:tabs>
                <w:tab w:val="left" w:pos="6186"/>
              </w:tabs>
              <w:spacing w:line="10" w:lineRule="atLeast"/>
              <w:jc w:val="both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Оператор вправе изменя</w:t>
            </w:r>
            <w:r>
              <w:rPr>
                <w:sz w:val="15"/>
                <w:szCs w:val="15"/>
                <w:lang w:val="ru-RU"/>
              </w:rPr>
              <w:t>ть стоимость арендной платы в одностороннем порядке, публикуя соответствующую информацию на сайте Оператора: www.telplus.ru.</w:t>
            </w:r>
          </w:p>
        </w:tc>
      </w:tr>
      <w:tr w:rsidR="00D80612">
        <w:trPr>
          <w:trHeight w:val="1371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612" w:rsidRDefault="00FA4A12">
            <w:pPr>
              <w:widowControl w:val="0"/>
              <w:spacing w:line="336" w:lineRule="auto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Соглашение о выборе цифрового пакета</w:t>
            </w:r>
          </w:p>
          <w:p w:rsidR="00D80612" w:rsidRDefault="00FA4A12">
            <w:pPr>
              <w:widowControl w:val="0"/>
              <w:spacing w:line="33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Выбранный Абонентом тарифный план:</w:t>
            </w:r>
          </w:p>
          <w:tbl>
            <w:tblPr>
              <w:tblW w:w="10432" w:type="dxa"/>
              <w:tblLayout w:type="fixed"/>
              <w:tblLook w:val="01E0" w:firstRow="1" w:lastRow="1" w:firstColumn="1" w:lastColumn="1" w:noHBand="0" w:noVBand="0"/>
            </w:tblPr>
            <w:tblGrid>
              <w:gridCol w:w="3627"/>
              <w:gridCol w:w="3409"/>
              <w:gridCol w:w="3396"/>
            </w:tblGrid>
            <w:tr w:rsidR="00D80612">
              <w:trPr>
                <w:trHeight w:val="287"/>
              </w:trPr>
              <w:tc>
                <w:tcPr>
                  <w:tcW w:w="3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0612" w:rsidRDefault="00FA4A12">
                  <w:pPr>
                    <w:widowControl w:val="0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</w:rPr>
                    <w:t></w:t>
                  </w:r>
                  <w:proofErr w:type="spellStart"/>
                  <w:r>
                    <w:rPr>
                      <w:sz w:val="16"/>
                      <w:szCs w:val="16"/>
                    </w:rPr>
                    <w:t>пакет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«</w:t>
                  </w:r>
                  <w:proofErr w:type="spellStart"/>
                  <w:r>
                    <w:rPr>
                      <w:sz w:val="16"/>
                      <w:szCs w:val="16"/>
                    </w:rPr>
                    <w:t>Спортивный</w:t>
                  </w:r>
                  <w:proofErr w:type="spellEnd"/>
                  <w:r>
                    <w:rPr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3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0612" w:rsidRDefault="00FA4A12">
                  <w:pPr>
                    <w:widowControl w:val="0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</w:rPr>
                    <w:t></w:t>
                  </w:r>
                  <w:proofErr w:type="spellStart"/>
                  <w:r>
                    <w:rPr>
                      <w:sz w:val="16"/>
                      <w:szCs w:val="16"/>
                    </w:rPr>
                    <w:t>пакет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«</w:t>
                  </w:r>
                  <w:proofErr w:type="spellStart"/>
                  <w:r>
                    <w:rPr>
                      <w:sz w:val="16"/>
                      <w:szCs w:val="16"/>
                    </w:rPr>
                    <w:t>Настрой</w:t>
                  </w:r>
                  <w:proofErr w:type="spellEnd"/>
                  <w:r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Кино</w:t>
                  </w:r>
                  <w:proofErr w:type="spellEnd"/>
                  <w:r>
                    <w:rPr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0612" w:rsidRDefault="00FA4A12">
                  <w:pPr>
                    <w:widowControl w:val="0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</w:rPr>
                    <w:t></w:t>
                  </w:r>
                  <w:r>
                    <w:rPr>
                      <w:sz w:val="16"/>
                      <w:szCs w:val="16"/>
                      <w:lang w:val="ru-RU"/>
                    </w:rPr>
                    <w:t xml:space="preserve">пакет «Матч! </w:t>
                  </w:r>
                  <w:r>
                    <w:rPr>
                      <w:sz w:val="16"/>
                      <w:szCs w:val="16"/>
                      <w:lang w:val="ru-RU"/>
                    </w:rPr>
                    <w:t>Премьер»</w:t>
                  </w:r>
                </w:p>
              </w:tc>
            </w:tr>
            <w:tr w:rsidR="00D80612">
              <w:trPr>
                <w:trHeight w:val="287"/>
              </w:trPr>
              <w:tc>
                <w:tcPr>
                  <w:tcW w:w="3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0612" w:rsidRDefault="00FA4A12">
                  <w:pPr>
                    <w:widowControl w:val="0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</w:rPr>
                    <w:t></w:t>
                  </w:r>
                  <w:proofErr w:type="spellStart"/>
                  <w:r>
                    <w:rPr>
                      <w:sz w:val="16"/>
                      <w:szCs w:val="16"/>
                    </w:rPr>
                    <w:t>пакет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«</w:t>
                  </w:r>
                  <w:proofErr w:type="spellStart"/>
                  <w:r>
                    <w:rPr>
                      <w:sz w:val="16"/>
                      <w:szCs w:val="16"/>
                    </w:rPr>
                    <w:t>Второй</w:t>
                  </w:r>
                  <w:proofErr w:type="spellEnd"/>
                  <w:r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тайм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HD»</w:t>
                  </w:r>
                </w:p>
              </w:tc>
              <w:tc>
                <w:tcPr>
                  <w:tcW w:w="3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0612" w:rsidRDefault="00D80612">
                  <w:pPr>
                    <w:widowControl w:val="0"/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0612" w:rsidRDefault="00FA4A12">
                  <w:pPr>
                    <w:widowControl w:val="0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</w:rPr>
                    <w:t></w:t>
                  </w:r>
                  <w:r>
                    <w:rPr>
                      <w:sz w:val="16"/>
                      <w:szCs w:val="16"/>
                      <w:lang w:val="ru-RU"/>
                    </w:rPr>
                    <w:t xml:space="preserve">пакет «Матч! Премьер </w:t>
                  </w:r>
                  <w:r>
                    <w:rPr>
                      <w:sz w:val="16"/>
                      <w:szCs w:val="16"/>
                    </w:rPr>
                    <w:t>HD</w:t>
                  </w:r>
                  <w:r>
                    <w:rPr>
                      <w:sz w:val="16"/>
                      <w:szCs w:val="16"/>
                      <w:lang w:val="ru-RU"/>
                    </w:rPr>
                    <w:t>»</w:t>
                  </w:r>
                </w:p>
              </w:tc>
            </w:tr>
            <w:tr w:rsidR="00D80612">
              <w:trPr>
                <w:trHeight w:val="287"/>
              </w:trPr>
              <w:tc>
                <w:tcPr>
                  <w:tcW w:w="3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0612" w:rsidRDefault="00FA4A12">
                  <w:pPr>
                    <w:widowControl w:val="0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</w:rPr>
                    <w:t></w:t>
                  </w:r>
                  <w:r>
                    <w:rPr>
                      <w:sz w:val="16"/>
                      <w:szCs w:val="16"/>
                      <w:lang w:val="ru-RU"/>
                    </w:rPr>
                    <w:t>пакет «</w:t>
                  </w:r>
                  <w:proofErr w:type="spellStart"/>
                  <w:r>
                    <w:rPr>
                      <w:sz w:val="16"/>
                      <w:szCs w:val="16"/>
                      <w:lang w:val="ru-RU"/>
                    </w:rPr>
                    <w:t>ТриИкса</w:t>
                  </w:r>
                  <w:proofErr w:type="spellEnd"/>
                  <w:r>
                    <w:rPr>
                      <w:sz w:val="16"/>
                      <w:szCs w:val="16"/>
                      <w:lang w:val="ru-RU"/>
                    </w:rPr>
                    <w:t>»</w:t>
                  </w:r>
                </w:p>
              </w:tc>
              <w:tc>
                <w:tcPr>
                  <w:tcW w:w="3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0612" w:rsidRDefault="00D80612">
                  <w:pPr>
                    <w:widowControl w:val="0"/>
                    <w:spacing w:line="276" w:lineRule="auto"/>
                    <w:rPr>
                      <w:sz w:val="16"/>
                      <w:szCs w:val="16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0612" w:rsidRDefault="00FA4A12">
                  <w:pPr>
                    <w:widowControl w:val="0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</w:rPr>
                    <w:t></w:t>
                  </w:r>
                  <w:r>
                    <w:rPr>
                      <w:sz w:val="16"/>
                      <w:szCs w:val="16"/>
                      <w:lang w:val="ru-RU"/>
                    </w:rPr>
                    <w:t>пакет «</w:t>
                  </w:r>
                  <w:proofErr w:type="spellStart"/>
                  <w:r>
                    <w:rPr>
                      <w:sz w:val="16"/>
                      <w:szCs w:val="16"/>
                      <w:lang w:val="ru-RU"/>
                    </w:rPr>
                    <w:t>Матч!Футбол</w:t>
                  </w:r>
                  <w:proofErr w:type="spellEnd"/>
                  <w:r>
                    <w:rPr>
                      <w:sz w:val="16"/>
                      <w:szCs w:val="16"/>
                      <w:lang w:val="ru-RU"/>
                    </w:rPr>
                    <w:t>»</w:t>
                  </w:r>
                </w:p>
              </w:tc>
            </w:tr>
            <w:tr w:rsidR="00D80612">
              <w:trPr>
                <w:trHeight w:val="287"/>
              </w:trPr>
              <w:tc>
                <w:tcPr>
                  <w:tcW w:w="3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0612" w:rsidRDefault="00FA4A12">
                  <w:pPr>
                    <w:widowControl w:val="0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</w:rPr>
                    <w:t></w:t>
                  </w:r>
                  <w:r>
                    <w:rPr>
                      <w:sz w:val="16"/>
                      <w:szCs w:val="16"/>
                      <w:lang w:val="ru-RU"/>
                    </w:rPr>
                    <w:t>пакет «</w:t>
                  </w:r>
                  <w:r>
                    <w:rPr>
                      <w:sz w:val="16"/>
                      <w:szCs w:val="16"/>
                    </w:rPr>
                    <w:t>HD</w:t>
                  </w:r>
                  <w:r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Mix</w:t>
                  </w:r>
                  <w:r>
                    <w:rPr>
                      <w:sz w:val="16"/>
                      <w:szCs w:val="16"/>
                      <w:lang w:val="ru-RU"/>
                    </w:rPr>
                    <w:t>»</w:t>
                  </w:r>
                </w:p>
              </w:tc>
              <w:tc>
                <w:tcPr>
                  <w:tcW w:w="3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0612" w:rsidRDefault="00FA4A12">
                  <w:pPr>
                    <w:widowControl w:val="0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</w:rPr>
                    <w:t></w:t>
                  </w:r>
                  <w:proofErr w:type="spellStart"/>
                  <w:r>
                    <w:rPr>
                      <w:sz w:val="16"/>
                      <w:szCs w:val="16"/>
                    </w:rPr>
                    <w:t>пакет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«</w:t>
                  </w:r>
                  <w:proofErr w:type="spellStart"/>
                  <w:r>
                    <w:rPr>
                      <w:sz w:val="16"/>
                      <w:szCs w:val="16"/>
                    </w:rPr>
                    <w:t>Фильмовый</w:t>
                  </w:r>
                  <w:proofErr w:type="spellEnd"/>
                  <w:r>
                    <w:rPr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0612" w:rsidRDefault="00D80612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D80612" w:rsidRDefault="00D80612">
            <w:pPr>
              <w:widowControl w:val="0"/>
              <w:tabs>
                <w:tab w:val="left" w:pos="6186"/>
              </w:tabs>
              <w:spacing w:line="10" w:lineRule="atLeast"/>
              <w:contextualSpacing/>
              <w:rPr>
                <w:sz w:val="16"/>
                <w:szCs w:val="16"/>
                <w:lang w:val="ru-RU"/>
              </w:rPr>
            </w:pPr>
          </w:p>
        </w:tc>
      </w:tr>
      <w:tr w:rsidR="00D80612">
        <w:trPr>
          <w:trHeight w:val="277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widowControl w:val="0"/>
              <w:spacing w:line="33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ПЕРЕДАЛ:</w:t>
            </w: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widowControl w:val="0"/>
              <w:spacing w:line="33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ПРИНЯЛ:</w:t>
            </w:r>
          </w:p>
        </w:tc>
      </w:tr>
      <w:tr w:rsidR="00D80612" w:rsidRPr="00FA4A12">
        <w:trPr>
          <w:trHeight w:val="234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FA4A12">
            <w:pPr>
              <w:widowControl w:val="0"/>
              <w:spacing w:line="288" w:lineRule="auto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Подтверждающие акцепт договора подписи сторон:</w:t>
            </w: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612" w:rsidRDefault="00D80612">
            <w:pPr>
              <w:widowControl w:val="0"/>
              <w:spacing w:line="288" w:lineRule="auto"/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D80612" w:rsidRPr="00FA4A12">
        <w:trPr>
          <w:trHeight w:val="277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D80612" w:rsidRDefault="00FA4A12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от Оператора</w:t>
            </w:r>
            <w:r>
              <w:rPr>
                <w:b/>
                <w:sz w:val="16"/>
                <w:szCs w:val="16"/>
                <w:lang w:val="ru-RU"/>
              </w:rPr>
              <w:t>:</w:t>
            </w:r>
            <w:r>
              <w:rPr>
                <w:i/>
                <w:sz w:val="16"/>
                <w:szCs w:val="16"/>
                <w:lang w:val="ru-RU"/>
              </w:rPr>
              <w:t xml:space="preserve"> Действующий на основании доверенности</w:t>
            </w:r>
          </w:p>
          <w:p w:rsidR="00D80612" w:rsidRDefault="00D80612">
            <w:pPr>
              <w:widowControl w:val="0"/>
              <w:rPr>
                <w:b/>
                <w:sz w:val="16"/>
                <w:szCs w:val="16"/>
                <w:lang w:val="ru-RU"/>
              </w:rPr>
            </w:pPr>
          </w:p>
          <w:p w:rsidR="00D80612" w:rsidRDefault="00FA4A12">
            <w:pPr>
              <w:widowControl w:val="0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>_________________________________________/__________________/</w:t>
            </w:r>
          </w:p>
          <w:p w:rsidR="00D80612" w:rsidRDefault="00FA4A12">
            <w:pPr>
              <w:widowControl w:val="0"/>
              <w:spacing w:line="288" w:lineRule="auto"/>
              <w:rPr>
                <w:kern w:val="2"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(Ф.И.О.)                                                            подпись</w:t>
            </w: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0612" w:rsidRDefault="00FA4A12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Абонент:</w:t>
            </w:r>
          </w:p>
          <w:p w:rsidR="00D80612" w:rsidRDefault="00D80612">
            <w:pPr>
              <w:widowControl w:val="0"/>
              <w:rPr>
                <w:sz w:val="16"/>
                <w:szCs w:val="16"/>
                <w:lang w:val="ru-RU"/>
              </w:rPr>
            </w:pPr>
          </w:p>
          <w:p w:rsidR="00D80612" w:rsidRDefault="00FA4A12">
            <w:pPr>
              <w:widowControl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 /__________________/</w:t>
            </w:r>
          </w:p>
          <w:p w:rsidR="00D80612" w:rsidRDefault="00FA4A12">
            <w:pPr>
              <w:widowControl w:val="0"/>
              <w:rPr>
                <w:sz w:val="14"/>
                <w:szCs w:val="14"/>
                <w:lang w:val="ru-RU" w:eastAsia="en-US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 (Ф.И.О.)                                                                подпись</w:t>
            </w:r>
          </w:p>
          <w:p w:rsidR="00D80612" w:rsidRDefault="00FA4A12">
            <w:pPr>
              <w:widowControl w:val="0"/>
              <w:spacing w:line="28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«______»_________________ 202__ г.</w:t>
            </w:r>
          </w:p>
        </w:tc>
      </w:tr>
    </w:tbl>
    <w:p w:rsidR="00D80612" w:rsidRDefault="00D80612">
      <w:pPr>
        <w:jc w:val="both"/>
        <w:rPr>
          <w:sz w:val="15"/>
          <w:szCs w:val="15"/>
          <w:lang w:val="ru-RU"/>
        </w:rPr>
      </w:pPr>
    </w:p>
    <w:sectPr w:rsidR="00D80612">
      <w:pgSz w:w="11906" w:h="16838"/>
      <w:pgMar w:top="284" w:right="738" w:bottom="284" w:left="9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TT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102"/>
    <w:multiLevelType w:val="multilevel"/>
    <w:tmpl w:val="8B5008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BB72F3"/>
    <w:multiLevelType w:val="multilevel"/>
    <w:tmpl w:val="3F3C31C8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797"/>
        </w:tabs>
        <w:ind w:left="797" w:hanging="437"/>
      </w:pPr>
    </w:lvl>
    <w:lvl w:ilvl="2">
      <w:start w:val="1"/>
      <w:numFmt w:val="decimal"/>
      <w:lvlText w:val="%1.%2.%3."/>
      <w:lvlJc w:val="left"/>
      <w:pPr>
        <w:tabs>
          <w:tab w:val="num" w:pos="1421"/>
        </w:tabs>
        <w:ind w:left="1421" w:hanging="701"/>
      </w:p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39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D80612"/>
    <w:rsid w:val="00D80612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3881C-DB90-4DEA-9EFF-0812A66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592D"/>
    <w:rPr>
      <w:sz w:val="24"/>
      <w:lang w:val="en-US"/>
    </w:rPr>
  </w:style>
  <w:style w:type="paragraph" w:styleId="1">
    <w:name w:val="heading 1"/>
    <w:basedOn w:val="a0"/>
    <w:next w:val="a0"/>
    <w:qFormat/>
    <w:rsid w:val="005A592D"/>
    <w:pPr>
      <w:keepNext/>
      <w:widowControl w:val="0"/>
      <w:ind w:firstLine="142"/>
      <w:jc w:val="right"/>
      <w:outlineLvl w:val="0"/>
    </w:pPr>
    <w:rPr>
      <w:b/>
      <w:bCs/>
      <w:lang w:val="ru-RU"/>
    </w:rPr>
  </w:style>
  <w:style w:type="paragraph" w:styleId="2">
    <w:name w:val="heading 2"/>
    <w:basedOn w:val="a0"/>
    <w:next w:val="a0"/>
    <w:qFormat/>
    <w:rsid w:val="005A592D"/>
    <w:pPr>
      <w:keepNext/>
      <w:widowControl w:val="0"/>
      <w:spacing w:line="360" w:lineRule="auto"/>
      <w:ind w:firstLine="142"/>
      <w:jc w:val="center"/>
      <w:outlineLvl w:val="1"/>
    </w:pPr>
    <w:rPr>
      <w:sz w:val="28"/>
      <w:lang w:val="ru-RU"/>
    </w:rPr>
  </w:style>
  <w:style w:type="paragraph" w:styleId="3">
    <w:name w:val="heading 3"/>
    <w:basedOn w:val="a0"/>
    <w:next w:val="a0"/>
    <w:qFormat/>
    <w:rsid w:val="005A592D"/>
    <w:pPr>
      <w:keepNext/>
      <w:jc w:val="center"/>
      <w:outlineLvl w:val="2"/>
    </w:pPr>
    <w:rPr>
      <w:rFonts w:ascii="Arial" w:hAnsi="Arial" w:cs="Arial"/>
      <w:b/>
      <w:bCs/>
      <w:color w:val="0000FF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sid w:val="005A592D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2B651A"/>
  </w:style>
  <w:style w:type="character" w:customStyle="1" w:styleId="a4">
    <w:name w:val="Верхний колонтитул Знак"/>
    <w:basedOn w:val="a1"/>
    <w:qFormat/>
    <w:rsid w:val="00FC0307"/>
    <w:rPr>
      <w:sz w:val="24"/>
      <w:lang w:val="en-US"/>
    </w:rPr>
  </w:style>
  <w:style w:type="character" w:customStyle="1" w:styleId="a5">
    <w:name w:val="Основной текст Знак"/>
    <w:basedOn w:val="a1"/>
    <w:qFormat/>
    <w:rsid w:val="00BB64CB"/>
    <w:rPr>
      <w:sz w:val="24"/>
      <w:lang w:val="en-US"/>
    </w:rPr>
  </w:style>
  <w:style w:type="character" w:customStyle="1" w:styleId="a6">
    <w:name w:val="Нижний колонтитул Знак"/>
    <w:basedOn w:val="a1"/>
    <w:qFormat/>
    <w:rsid w:val="00BB64CB"/>
    <w:rPr>
      <w:sz w:val="24"/>
      <w:lang w:val="en-US"/>
    </w:rPr>
  </w:style>
  <w:style w:type="character" w:customStyle="1" w:styleId="a7">
    <w:name w:val="Название Знак"/>
    <w:basedOn w:val="a1"/>
    <w:qFormat/>
    <w:rsid w:val="00DA2788"/>
    <w:rPr>
      <w:b/>
      <w:sz w:val="24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0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0"/>
    <w:rsid w:val="00BB64CB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e">
    <w:name w:val="index heading"/>
    <w:basedOn w:val="a0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0"/>
    <w:qFormat/>
  </w:style>
  <w:style w:type="paragraph" w:styleId="af0">
    <w:name w:val="header"/>
    <w:basedOn w:val="a0"/>
    <w:rsid w:val="005A592D"/>
    <w:pPr>
      <w:tabs>
        <w:tab w:val="center" w:pos="4677"/>
        <w:tab w:val="right" w:pos="9355"/>
      </w:tabs>
    </w:pPr>
  </w:style>
  <w:style w:type="paragraph" w:customStyle="1" w:styleId="af1">
    <w:name w:val="_"/>
    <w:basedOn w:val="a0"/>
    <w:next w:val="af0"/>
    <w:qFormat/>
    <w:rsid w:val="005A592D"/>
    <w:pPr>
      <w:widowControl w:val="0"/>
    </w:pPr>
  </w:style>
  <w:style w:type="paragraph" w:customStyle="1" w:styleId="26">
    <w:name w:val="_26"/>
    <w:basedOn w:val="a0"/>
    <w:next w:val="af0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5">
    <w:name w:val="_25"/>
    <w:basedOn w:val="a0"/>
    <w:next w:val="af0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24">
    <w:name w:val="_24"/>
    <w:basedOn w:val="a0"/>
    <w:next w:val="af0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23">
    <w:name w:val="_23"/>
    <w:basedOn w:val="a0"/>
    <w:next w:val="af0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22">
    <w:name w:val="_22"/>
    <w:basedOn w:val="a0"/>
    <w:next w:val="af0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21">
    <w:name w:val="_21"/>
    <w:basedOn w:val="a0"/>
    <w:next w:val="af0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20">
    <w:name w:val="_20"/>
    <w:basedOn w:val="a0"/>
    <w:next w:val="af0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9">
    <w:name w:val="_19"/>
    <w:basedOn w:val="a0"/>
    <w:next w:val="af0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18">
    <w:name w:val="_18"/>
    <w:basedOn w:val="a0"/>
    <w:next w:val="af0"/>
    <w:qFormat/>
    <w:rsid w:val="005A592D"/>
    <w:pPr>
      <w:widowControl w:val="0"/>
    </w:pPr>
  </w:style>
  <w:style w:type="paragraph" w:customStyle="1" w:styleId="17">
    <w:name w:val="_17"/>
    <w:basedOn w:val="a0"/>
    <w:next w:val="af0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6">
    <w:name w:val="_16"/>
    <w:basedOn w:val="a0"/>
    <w:next w:val="af0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15">
    <w:name w:val="_15"/>
    <w:basedOn w:val="a0"/>
    <w:next w:val="af0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14">
    <w:name w:val="_14"/>
    <w:basedOn w:val="a0"/>
    <w:next w:val="af0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13">
    <w:name w:val="_13"/>
    <w:basedOn w:val="a0"/>
    <w:next w:val="af0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12">
    <w:name w:val="_12"/>
    <w:basedOn w:val="a0"/>
    <w:next w:val="af0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1">
    <w:name w:val="_11"/>
    <w:basedOn w:val="a0"/>
    <w:next w:val="af0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0">
    <w:name w:val="_10"/>
    <w:basedOn w:val="a0"/>
    <w:next w:val="af0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9">
    <w:name w:val="_9"/>
    <w:basedOn w:val="a0"/>
    <w:next w:val="af0"/>
    <w:qFormat/>
    <w:rsid w:val="005A592D"/>
    <w:pPr>
      <w:widowControl w:val="0"/>
    </w:pPr>
  </w:style>
  <w:style w:type="paragraph" w:customStyle="1" w:styleId="8">
    <w:name w:val="_8"/>
    <w:basedOn w:val="a0"/>
    <w:next w:val="af0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7">
    <w:name w:val="_7"/>
    <w:basedOn w:val="a0"/>
    <w:next w:val="af0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6">
    <w:name w:val="_6"/>
    <w:basedOn w:val="a0"/>
    <w:next w:val="af0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5">
    <w:name w:val="_5"/>
    <w:basedOn w:val="a0"/>
    <w:next w:val="af0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4">
    <w:name w:val="_4"/>
    <w:basedOn w:val="a0"/>
    <w:next w:val="af0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30">
    <w:name w:val="_3"/>
    <w:basedOn w:val="a0"/>
    <w:next w:val="af0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27">
    <w:name w:val="_2"/>
    <w:basedOn w:val="a0"/>
    <w:next w:val="af0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a">
    <w:name w:val="_1"/>
    <w:basedOn w:val="a0"/>
    <w:next w:val="af0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af2">
    <w:name w:val="footer"/>
    <w:basedOn w:val="a0"/>
    <w:rsid w:val="005A592D"/>
    <w:pPr>
      <w:tabs>
        <w:tab w:val="center" w:pos="4677"/>
        <w:tab w:val="right" w:pos="9355"/>
      </w:tabs>
    </w:pPr>
  </w:style>
  <w:style w:type="paragraph" w:styleId="af3">
    <w:name w:val="Body Text Indent"/>
    <w:basedOn w:val="a0"/>
    <w:rsid w:val="005A592D"/>
    <w:pPr>
      <w:widowControl w:val="0"/>
      <w:ind w:left="1503" w:hanging="1503"/>
    </w:pPr>
    <w:rPr>
      <w:sz w:val="28"/>
      <w:lang w:val="ru-RU"/>
    </w:rPr>
  </w:style>
  <w:style w:type="paragraph" w:styleId="28">
    <w:name w:val="Body Text Indent 2"/>
    <w:basedOn w:val="a0"/>
    <w:qFormat/>
    <w:rsid w:val="005A592D"/>
    <w:pPr>
      <w:widowControl w:val="0"/>
      <w:ind w:left="936"/>
    </w:pPr>
    <w:rPr>
      <w:sz w:val="28"/>
      <w:lang w:val="ru-RU"/>
    </w:rPr>
  </w:style>
  <w:style w:type="paragraph" w:styleId="31">
    <w:name w:val="Body Text Indent 3"/>
    <w:basedOn w:val="a0"/>
    <w:qFormat/>
    <w:rsid w:val="005A592D"/>
    <w:pPr>
      <w:widowControl w:val="0"/>
      <w:spacing w:line="360" w:lineRule="auto"/>
      <w:ind w:firstLine="142"/>
      <w:jc w:val="both"/>
    </w:pPr>
    <w:rPr>
      <w:lang w:val="ru-RU"/>
    </w:rPr>
  </w:style>
  <w:style w:type="paragraph" w:customStyle="1" w:styleId="a">
    <w:name w:val="Вопрос анкеты"/>
    <w:basedOn w:val="a0"/>
    <w:autoRedefine/>
    <w:qFormat/>
    <w:rsid w:val="005A592D"/>
    <w:pPr>
      <w:keepNext/>
      <w:numPr>
        <w:numId w:val="1"/>
      </w:numPr>
      <w:spacing w:before="240"/>
    </w:pPr>
    <w:rPr>
      <w:rFonts w:ascii="Arial" w:hAnsi="Arial"/>
      <w:b/>
      <w:i/>
      <w:kern w:val="2"/>
      <w:szCs w:val="24"/>
      <w:lang w:val="ru-RU"/>
    </w:rPr>
  </w:style>
  <w:style w:type="paragraph" w:customStyle="1" w:styleId="1b">
    <w:name w:val="Табл 1"/>
    <w:basedOn w:val="a0"/>
    <w:qFormat/>
    <w:rsid w:val="005A592D"/>
    <w:rPr>
      <w:b/>
      <w:sz w:val="22"/>
      <w:szCs w:val="22"/>
      <w:lang w:val="ru-RU"/>
    </w:rPr>
  </w:style>
  <w:style w:type="paragraph" w:customStyle="1" w:styleId="29">
    <w:name w:val="Табл 2"/>
    <w:basedOn w:val="a0"/>
    <w:qFormat/>
    <w:rsid w:val="005A592D"/>
    <w:rPr>
      <w:sz w:val="22"/>
      <w:szCs w:val="22"/>
      <w:lang w:val="ru-RU"/>
    </w:rPr>
  </w:style>
  <w:style w:type="paragraph" w:styleId="af4">
    <w:name w:val="Balloon Text"/>
    <w:basedOn w:val="a0"/>
    <w:semiHidden/>
    <w:qFormat/>
    <w:rsid w:val="00CD4BA4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C7630C"/>
    <w:pPr>
      <w:ind w:left="708"/>
    </w:pPr>
  </w:style>
  <w:style w:type="paragraph" w:customStyle="1" w:styleId="ConsPlusNormal">
    <w:name w:val="ConsPlusNormal"/>
    <w:qFormat/>
    <w:rsid w:val="00167146"/>
    <w:rPr>
      <w:sz w:val="24"/>
      <w:szCs w:val="24"/>
    </w:rPr>
  </w:style>
  <w:style w:type="paragraph" w:styleId="af6">
    <w:name w:val="Title"/>
    <w:basedOn w:val="a0"/>
    <w:qFormat/>
    <w:rsid w:val="00DA2788"/>
    <w:pPr>
      <w:jc w:val="center"/>
    </w:pPr>
    <w:rPr>
      <w:b/>
      <w:lang w:val="ru-RU"/>
    </w:rPr>
  </w:style>
  <w:style w:type="paragraph" w:styleId="af7">
    <w:name w:val="Normal (Web)"/>
    <w:basedOn w:val="a0"/>
    <w:uiPriority w:val="99"/>
    <w:semiHidden/>
    <w:unhideWhenUsed/>
    <w:qFormat/>
    <w:rsid w:val="00177FF7"/>
    <w:pPr>
      <w:spacing w:beforeAutospacing="1" w:afterAutospacing="1"/>
    </w:pPr>
    <w:rPr>
      <w:rFonts w:eastAsiaTheme="minorEastAsia"/>
      <w:szCs w:val="24"/>
      <w:lang w:val="ru-RU"/>
    </w:rPr>
  </w:style>
  <w:style w:type="table" w:styleId="af8">
    <w:name w:val="Table Grid"/>
    <w:basedOn w:val="a2"/>
    <w:uiPriority w:val="59"/>
    <w:rsid w:val="00C0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3F64-5723-4C39-BB72-DDC592A6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719</Words>
  <Characters>4101</Characters>
  <Application>Microsoft Office Word</Application>
  <DocSecurity>0</DocSecurity>
  <Lines>34</Lines>
  <Paragraphs>9</Paragraphs>
  <ScaleCrop>false</ScaleCrop>
  <Company>.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СОУ</dc:creator>
  <dc:description/>
  <cp:lastModifiedBy>Анна Тутаринова</cp:lastModifiedBy>
  <cp:revision>8</cp:revision>
  <cp:lastPrinted>2019-10-30T10:22:00Z</cp:lastPrinted>
  <dcterms:created xsi:type="dcterms:W3CDTF">2024-02-15T11:54:00Z</dcterms:created>
  <dcterms:modified xsi:type="dcterms:W3CDTF">2024-08-12T07:48:00Z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